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EF4A" w14:textId="77777777" w:rsidR="00A84883" w:rsidRDefault="00A84883" w:rsidP="00A84883">
      <w:pPr>
        <w:spacing w:after="0"/>
        <w:rPr>
          <w:b/>
          <w:sz w:val="28"/>
          <w:szCs w:val="28"/>
        </w:rPr>
      </w:pPr>
      <w:r w:rsidRPr="001518EE">
        <w:rPr>
          <w:rFonts w:eastAsia="Calibri" w:cs="Times New Roman"/>
          <w:b/>
          <w:noProof/>
          <w:sz w:val="28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5F4288FB" wp14:editId="168DFCFF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1600200" cy="1249764"/>
            <wp:effectExtent l="0" t="0" r="0" b="0"/>
            <wp:wrapSquare wrapText="bothSides"/>
            <wp:docPr id="1" name="Bildobjekt 1" descr="C:\Users\oliha35\AppData\Local\Temp\LiU_sekundar_1_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oliha35\AppData\Local\Temp\LiU_sekundar_1_sv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5F566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5D042C49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0423CB62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6C3E206D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266EEDC9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08A4F8FC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3BF0A188" w14:textId="77777777" w:rsidR="00A84883" w:rsidRDefault="00A84883" w:rsidP="00A84883">
      <w:pPr>
        <w:spacing w:after="0"/>
        <w:rPr>
          <w:b/>
          <w:sz w:val="28"/>
          <w:szCs w:val="28"/>
        </w:rPr>
      </w:pPr>
    </w:p>
    <w:p w14:paraId="6060910C" w14:textId="77777777" w:rsidR="008D4049" w:rsidRDefault="00A84883" w:rsidP="00A84883">
      <w:pPr>
        <w:spacing w:after="0"/>
        <w:jc w:val="center"/>
        <w:rPr>
          <w:b/>
          <w:sz w:val="28"/>
          <w:szCs w:val="28"/>
        </w:rPr>
      </w:pPr>
      <w:r w:rsidRPr="00333247">
        <w:rPr>
          <w:b/>
          <w:sz w:val="28"/>
          <w:szCs w:val="28"/>
        </w:rPr>
        <w:t>Svenska som andraspråk</w:t>
      </w:r>
      <w:r>
        <w:rPr>
          <w:b/>
          <w:sz w:val="28"/>
          <w:szCs w:val="28"/>
        </w:rPr>
        <w:t xml:space="preserve"> 1 </w:t>
      </w:r>
    </w:p>
    <w:p w14:paraId="1971AAE9" w14:textId="64D87DD7" w:rsidR="00A84883" w:rsidRDefault="00A84883" w:rsidP="00A848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92SA21, 93SA27</w:t>
      </w:r>
      <w:bookmarkStart w:id="0" w:name="_GoBack"/>
      <w:bookmarkEnd w:id="0"/>
    </w:p>
    <w:p w14:paraId="4A3018CD" w14:textId="0EA82D24" w:rsidR="00A84883" w:rsidRPr="00333247" w:rsidRDefault="00A84883" w:rsidP="008D4049">
      <w:pPr>
        <w:spacing w:after="0"/>
        <w:jc w:val="center"/>
        <w:rPr>
          <w:b/>
          <w:sz w:val="28"/>
          <w:szCs w:val="28"/>
        </w:rPr>
      </w:pPr>
      <w:r w:rsidRPr="00333247">
        <w:rPr>
          <w:b/>
          <w:sz w:val="28"/>
          <w:szCs w:val="28"/>
        </w:rPr>
        <w:t>Tillämpad grammatik</w:t>
      </w:r>
      <w:r w:rsidR="008D40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8D404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8D4049">
        <w:rPr>
          <w:b/>
          <w:sz w:val="28"/>
          <w:szCs w:val="28"/>
        </w:rPr>
        <w:t>20</w:t>
      </w:r>
    </w:p>
    <w:p w14:paraId="323448BD" w14:textId="77777777" w:rsidR="00A84883" w:rsidRPr="00333247" w:rsidRDefault="00A84883" w:rsidP="00A8488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3247">
        <w:rPr>
          <w:b/>
          <w:sz w:val="28"/>
          <w:szCs w:val="28"/>
        </w:rPr>
        <w:t xml:space="preserve"> </w:t>
      </w:r>
    </w:p>
    <w:p w14:paraId="1AD75374" w14:textId="77777777" w:rsidR="00A84883" w:rsidRDefault="00A84883" w:rsidP="00A84883">
      <w:pPr>
        <w:spacing w:after="0"/>
      </w:pPr>
    </w:p>
    <w:p w14:paraId="51A945FB" w14:textId="77777777" w:rsidR="00A84883" w:rsidRDefault="00A84883" w:rsidP="00A84883">
      <w:pPr>
        <w:spacing w:after="0"/>
      </w:pPr>
    </w:p>
    <w:p w14:paraId="569A9C83" w14:textId="77777777" w:rsidR="009D3CCD" w:rsidRPr="00A864A5" w:rsidRDefault="00A84883" w:rsidP="009D3CCD">
      <w:pPr>
        <w:pStyle w:val="Normalwebb"/>
        <w:spacing w:line="360" w:lineRule="auto"/>
        <w:rPr>
          <w:b/>
          <w:color w:val="000000"/>
        </w:rPr>
      </w:pPr>
      <w:r>
        <w:rPr>
          <w:rFonts w:ascii="Arial" w:hAnsi="Arial" w:cs="Arial"/>
          <w:b/>
        </w:rPr>
        <w:t>Litteraturlista</w:t>
      </w:r>
      <w:r>
        <w:rPr>
          <w:rFonts w:ascii="Arial" w:hAnsi="Arial" w:cs="Arial"/>
          <w:b/>
        </w:rPr>
        <w:br/>
      </w:r>
      <w:r w:rsidR="009D3CCD" w:rsidRPr="00A864A5">
        <w:rPr>
          <w:color w:val="000000"/>
        </w:rPr>
        <w:t>Abrahamsson, N</w:t>
      </w:r>
      <w:r w:rsidR="009D3CCD">
        <w:rPr>
          <w:color w:val="000000"/>
        </w:rPr>
        <w:t xml:space="preserve">iclas </w:t>
      </w:r>
      <w:r w:rsidR="009D3CCD" w:rsidRPr="00A864A5">
        <w:rPr>
          <w:color w:val="000000"/>
        </w:rPr>
        <w:t>(2009)</w:t>
      </w:r>
      <w:r w:rsidR="009D3CCD">
        <w:rPr>
          <w:color w:val="000000"/>
        </w:rPr>
        <w:t>.</w:t>
      </w:r>
      <w:r w:rsidR="009D3CCD" w:rsidRPr="00A864A5">
        <w:rPr>
          <w:color w:val="000000"/>
        </w:rPr>
        <w:t xml:space="preserve"> </w:t>
      </w:r>
      <w:r w:rsidR="009D3CCD" w:rsidRPr="00A864A5">
        <w:rPr>
          <w:i/>
          <w:iCs/>
          <w:color w:val="000000"/>
        </w:rPr>
        <w:t>Andraspråksinlärning</w:t>
      </w:r>
      <w:r w:rsidR="009D3CCD" w:rsidRPr="00A864A5">
        <w:rPr>
          <w:color w:val="000000"/>
        </w:rPr>
        <w:t>. Lund: Studentlitteratur.</w:t>
      </w:r>
    </w:p>
    <w:p w14:paraId="65EE9AE7" w14:textId="74F7102A" w:rsidR="00A84883" w:rsidRPr="00DE2300" w:rsidRDefault="00A84883" w:rsidP="00A84883">
      <w:pPr>
        <w:spacing w:after="0"/>
        <w:rPr>
          <w:rFonts w:ascii="Arial" w:hAnsi="Arial" w:cs="Arial"/>
          <w:b/>
        </w:rPr>
      </w:pPr>
      <w:r>
        <w:t xml:space="preserve">Abrahamsson, Tua &amp; Bergman, Pirkko (red.) (2012). </w:t>
      </w:r>
      <w:r w:rsidRPr="003A24B5">
        <w:rPr>
          <w:i/>
        </w:rPr>
        <w:t>Tankarn</w:t>
      </w:r>
      <w:r>
        <w:rPr>
          <w:i/>
        </w:rPr>
        <w:t>a springer före. Att bedöma ett</w:t>
      </w:r>
    </w:p>
    <w:p w14:paraId="0DB97F44" w14:textId="77777777" w:rsidR="00A84883" w:rsidRDefault="00A84883" w:rsidP="00A84883">
      <w:pPr>
        <w:spacing w:after="0"/>
        <w:ind w:left="567" w:hanging="567"/>
      </w:pPr>
      <w:r w:rsidRPr="003A24B5">
        <w:rPr>
          <w:i/>
        </w:rPr>
        <w:t>andraspråk i utveckling.</w:t>
      </w:r>
      <w:r>
        <w:t xml:space="preserve"> Stockholm: HLS förlag.</w:t>
      </w:r>
    </w:p>
    <w:p w14:paraId="20540409" w14:textId="77777777" w:rsidR="00A84883" w:rsidRDefault="00A84883" w:rsidP="00A84883">
      <w:pPr>
        <w:spacing w:after="0"/>
        <w:ind w:left="567" w:hanging="567"/>
      </w:pPr>
    </w:p>
    <w:p w14:paraId="522B86D0" w14:textId="77777777" w:rsidR="00A84883" w:rsidRDefault="00A84883" w:rsidP="00A84883">
      <w:pPr>
        <w:spacing w:after="0"/>
        <w:ind w:left="567" w:hanging="567"/>
      </w:pPr>
      <w:r>
        <w:t xml:space="preserve">Fasth, Cecilia &amp; </w:t>
      </w:r>
      <w:proofErr w:type="spellStart"/>
      <w:r>
        <w:t>Kannermark</w:t>
      </w:r>
      <w:proofErr w:type="spellEnd"/>
      <w:r>
        <w:t xml:space="preserve">, Anita (1998). </w:t>
      </w:r>
      <w:r w:rsidRPr="003A24B5">
        <w:rPr>
          <w:i/>
        </w:rPr>
        <w:t>Form i Fokus C</w:t>
      </w:r>
      <w:r>
        <w:t>. Lund: Folkuniversitets förlag.</w:t>
      </w:r>
    </w:p>
    <w:p w14:paraId="6ADFC695" w14:textId="77777777" w:rsidR="00A84883" w:rsidRDefault="00A84883" w:rsidP="00A84883">
      <w:pPr>
        <w:spacing w:after="0"/>
        <w:ind w:left="567" w:hanging="567"/>
      </w:pPr>
    </w:p>
    <w:p w14:paraId="25D226FC" w14:textId="77777777" w:rsidR="00A84883" w:rsidRDefault="00A84883" w:rsidP="00A84883">
      <w:pPr>
        <w:spacing w:after="0"/>
        <w:ind w:left="567" w:hanging="567"/>
      </w:pPr>
      <w:proofErr w:type="spellStart"/>
      <w:r>
        <w:t>Flyman</w:t>
      </w:r>
      <w:proofErr w:type="spellEnd"/>
      <w:r>
        <w:t xml:space="preserve"> Mattsson, Anna &amp; Håkansson, Gisela (2010). </w:t>
      </w:r>
      <w:r w:rsidRPr="00AF3C2F">
        <w:rPr>
          <w:i/>
        </w:rPr>
        <w:t>Bedömning av svenska som andraspråk.</w:t>
      </w:r>
      <w:r>
        <w:t xml:space="preserve"> Lund: Studentlitteratur.</w:t>
      </w:r>
    </w:p>
    <w:p w14:paraId="0A2E57E8" w14:textId="77777777" w:rsidR="00A84883" w:rsidRDefault="00A84883" w:rsidP="00A84883">
      <w:pPr>
        <w:spacing w:after="0"/>
        <w:ind w:left="567" w:hanging="567"/>
      </w:pPr>
    </w:p>
    <w:p w14:paraId="2EEF2843" w14:textId="77777777" w:rsidR="00A84883" w:rsidRDefault="00A84883" w:rsidP="00A84883">
      <w:pPr>
        <w:spacing w:after="0"/>
      </w:pPr>
      <w:r>
        <w:t xml:space="preserve">Källström, Roger (2012). </w:t>
      </w:r>
      <w:r w:rsidRPr="00AC2F84">
        <w:rPr>
          <w:i/>
        </w:rPr>
        <w:t>Svenska i kontrast. Tvärspråkliga perspektiv på svenska grammatik</w:t>
      </w:r>
      <w:r>
        <w:t>.</w:t>
      </w:r>
    </w:p>
    <w:p w14:paraId="27E86909" w14:textId="77777777" w:rsidR="00A84883" w:rsidRDefault="00A84883" w:rsidP="00A84883">
      <w:pPr>
        <w:spacing w:after="0"/>
        <w:ind w:left="567" w:hanging="567"/>
      </w:pPr>
      <w:r>
        <w:t>Lund: Studentlitteratur.</w:t>
      </w:r>
    </w:p>
    <w:p w14:paraId="1A1237D1" w14:textId="77777777" w:rsidR="00A84883" w:rsidRDefault="00A84883" w:rsidP="00A84883">
      <w:pPr>
        <w:spacing w:after="0"/>
        <w:ind w:left="567" w:hanging="567"/>
      </w:pPr>
    </w:p>
    <w:p w14:paraId="47F41395" w14:textId="77777777" w:rsidR="00A84883" w:rsidRPr="009D3CCD" w:rsidRDefault="00A84883" w:rsidP="00A84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Cs/>
          <w:sz w:val="18"/>
          <w:szCs w:val="18"/>
        </w:rPr>
      </w:pPr>
      <w:r w:rsidRPr="009D3CCD">
        <w:rPr>
          <w:rStyle w:val="normaltextrun"/>
          <w:b/>
          <w:bCs/>
          <w:iCs/>
        </w:rPr>
        <w:t xml:space="preserve">Valfritt översiktsverk av svensk grammatik på universitetsnivå, </w:t>
      </w:r>
      <w:proofErr w:type="gramStart"/>
      <w:r w:rsidRPr="009D3CCD">
        <w:rPr>
          <w:rStyle w:val="normaltextrun"/>
          <w:b/>
          <w:bCs/>
          <w:iCs/>
        </w:rPr>
        <w:t>t.ex.</w:t>
      </w:r>
      <w:proofErr w:type="gramEnd"/>
      <w:r w:rsidRPr="009D3CCD">
        <w:rPr>
          <w:rStyle w:val="normaltextrun"/>
          <w:b/>
          <w:bCs/>
          <w:iCs/>
        </w:rPr>
        <w:t>:</w:t>
      </w:r>
      <w:r w:rsidRPr="009D3CCD">
        <w:rPr>
          <w:rStyle w:val="normaltextrun"/>
          <w:b/>
          <w:bCs/>
          <w:iCs/>
        </w:rPr>
        <w:br/>
        <w:t xml:space="preserve"> </w:t>
      </w:r>
    </w:p>
    <w:p w14:paraId="79A01FFB" w14:textId="77777777" w:rsidR="00A84883" w:rsidRDefault="00A84883" w:rsidP="00A84883">
      <w:pPr>
        <w:spacing w:after="0"/>
        <w:ind w:left="567" w:hanging="567"/>
      </w:pPr>
      <w:r>
        <w:t xml:space="preserve">Bolander, Maria (2005 eller senare). </w:t>
      </w:r>
      <w:r w:rsidRPr="003A24B5">
        <w:rPr>
          <w:i/>
        </w:rPr>
        <w:t>Funktionell svensk grammatik</w:t>
      </w:r>
      <w:r>
        <w:t>. Stockholm: Liber</w:t>
      </w:r>
    </w:p>
    <w:p w14:paraId="0EF7CCC2" w14:textId="77777777" w:rsidR="00A84883" w:rsidRDefault="00A84883" w:rsidP="00A848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376E998" w14:textId="77777777" w:rsidR="00A84883" w:rsidRDefault="00A84883" w:rsidP="00A84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Josefsson, Gunlög (2009 el. senare). </w:t>
      </w:r>
      <w:r>
        <w:rPr>
          <w:rStyle w:val="normaltextrun"/>
          <w:i/>
          <w:iCs/>
        </w:rPr>
        <w:t>Svensk universitetsgrammatik för nybörjare</w:t>
      </w:r>
      <w:r>
        <w:rPr>
          <w:rStyle w:val="normaltextrun"/>
        </w:rPr>
        <w:t>. Lund: Studentlitteratur.</w:t>
      </w:r>
      <w:r>
        <w:rPr>
          <w:rStyle w:val="eop"/>
        </w:rPr>
        <w:t> </w:t>
      </w:r>
    </w:p>
    <w:p w14:paraId="13EC5220" w14:textId="77777777" w:rsidR="00A84883" w:rsidRDefault="00A84883" w:rsidP="00A84883">
      <w:pPr>
        <w:spacing w:after="0"/>
      </w:pPr>
    </w:p>
    <w:p w14:paraId="6C174A4C" w14:textId="77777777" w:rsidR="00A84883" w:rsidRDefault="00A84883" w:rsidP="00A84883"/>
    <w:p w14:paraId="548A3A0C" w14:textId="77777777" w:rsidR="00A84883" w:rsidRDefault="00A84883" w:rsidP="00A84883"/>
    <w:p w14:paraId="55E1C2B0" w14:textId="77777777" w:rsidR="00A84883" w:rsidRDefault="00A84883" w:rsidP="00A84883"/>
    <w:p w14:paraId="50F6BC18" w14:textId="77777777" w:rsidR="00A84883" w:rsidRDefault="00A84883" w:rsidP="00A84883"/>
    <w:p w14:paraId="249ABC9D" w14:textId="77777777" w:rsidR="00A84883" w:rsidRDefault="00A84883"/>
    <w:sectPr w:rsidR="00A8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83"/>
    <w:rsid w:val="008D4049"/>
    <w:rsid w:val="009D3CCD"/>
    <w:rsid w:val="00A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8ADA"/>
  <w15:chartTrackingRefBased/>
  <w15:docId w15:val="{5E0FE1F8-ECAF-4D54-AC0D-CEE69F10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8488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848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A84883"/>
  </w:style>
  <w:style w:type="character" w:customStyle="1" w:styleId="eop">
    <w:name w:val="eop"/>
    <w:basedOn w:val="Standardstycketeckensnitt"/>
    <w:rsid w:val="00A84883"/>
  </w:style>
  <w:style w:type="paragraph" w:styleId="Normalwebb">
    <w:name w:val="Normal (Web)"/>
    <w:basedOn w:val="Normal"/>
    <w:uiPriority w:val="99"/>
    <w:semiHidden/>
    <w:unhideWhenUsed/>
    <w:rsid w:val="009D3C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12D3B089E864DAD537FC02EA9E862" ma:contentTypeVersion="4" ma:contentTypeDescription="Skapa ett nytt dokument." ma:contentTypeScope="" ma:versionID="0d2db98b4a60faee4127229a4b12a8ea">
  <xsd:schema xmlns:xsd="http://www.w3.org/2001/XMLSchema" xmlns:xs="http://www.w3.org/2001/XMLSchema" xmlns:p="http://schemas.microsoft.com/office/2006/metadata/properties" xmlns:ns2="6858a61b-99d0-4765-9cc3-c2f6eb1da4b6" xmlns:ns3="cf328ed5-b3b1-416b-bf74-75cd4797828e" targetNamespace="http://schemas.microsoft.com/office/2006/metadata/properties" ma:root="true" ma:fieldsID="c294a4a5254bc62c87442c2980a66ca3" ns2:_="" ns3:_="">
    <xsd:import namespace="6858a61b-99d0-4765-9cc3-c2f6eb1da4b6"/>
    <xsd:import namespace="cf328ed5-b3b1-416b-bf74-75cd4797828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8a61b-99d0-4765-9cc3-c2f6eb1da4b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ed5-b3b1-416b-bf74-75cd4797828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f328ed5-b3b1-416b-bf74-75cd4797828e" xsi:nil="true"/>
    <_lisam_Description xmlns="6858a61b-99d0-4765-9cc3-c2f6eb1da4b6" xsi:nil="true"/>
  </documentManagement>
</p:properties>
</file>

<file path=customXml/itemProps1.xml><?xml version="1.0" encoding="utf-8"?>
<ds:datastoreItem xmlns:ds="http://schemas.openxmlformats.org/officeDocument/2006/customXml" ds:itemID="{670C93CD-A5B5-4A52-9C86-03E62B4ACBFD}"/>
</file>

<file path=customXml/itemProps2.xml><?xml version="1.0" encoding="utf-8"?>
<ds:datastoreItem xmlns:ds="http://schemas.openxmlformats.org/officeDocument/2006/customXml" ds:itemID="{A012E382-B129-4205-8504-C8E25FF4F7D3}"/>
</file>

<file path=customXml/itemProps3.xml><?xml version="1.0" encoding="utf-8"?>
<ds:datastoreItem xmlns:ds="http://schemas.openxmlformats.org/officeDocument/2006/customXml" ds:itemID="{E70BDE93-EACC-4246-B9CD-FED10BA79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Ydén</cp:lastModifiedBy>
  <cp:revision>3</cp:revision>
  <dcterms:created xsi:type="dcterms:W3CDTF">2018-09-03T08:59:00Z</dcterms:created>
  <dcterms:modified xsi:type="dcterms:W3CDTF">2019-10-11T09:55:00Z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0x010100E8412D3B089E864DAD537FC02EA9E862</vt:lpwstr>
  </property>
</Properties>
</file>